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5000E" w14:textId="77777777" w:rsidR="00610A9E" w:rsidRPr="00D54F84" w:rsidRDefault="00EC0BA3" w:rsidP="001E5B7A">
      <w:pPr>
        <w:autoSpaceDE w:val="0"/>
        <w:autoSpaceDN w:val="0"/>
        <w:adjustRightInd w:val="0"/>
        <w:ind w:left="1134"/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</w:pPr>
      <w:r w:rsidRPr="00EC0BA3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Code of </w:t>
      </w:r>
      <w:r w:rsidRPr="00EC0BA3">
        <w:rPr>
          <w:rFonts w:ascii="Helvetica Neue" w:eastAsia="Times New Roman" w:hAnsi="Helvetica Neue"/>
          <w:b/>
          <w:bCs/>
          <w:color w:val="0F2D86"/>
          <w:sz w:val="32"/>
          <w:szCs w:val="32"/>
        </w:rPr>
        <w:t>conduct</w:t>
      </w:r>
      <w:r w:rsidR="00D54F84" w:rsidRPr="00EC0BA3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 for parents</w:t>
      </w:r>
      <w:r w:rsidR="00D54F84" w:rsidRPr="00D54F84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>/carers</w:t>
      </w:r>
    </w:p>
    <w:p w14:paraId="19A5000F" w14:textId="77777777" w:rsidR="00C77CA7" w:rsidRPr="00D54F84" w:rsidRDefault="00C77CA7">
      <w:pPr>
        <w:spacing w:line="320" w:lineRule="exact"/>
        <w:ind w:left="1191" w:right="1191"/>
        <w:rPr>
          <w:rFonts w:ascii="Helvetica Neue" w:hAnsi="Helvetica Neue" w:cs="Arial"/>
          <w:sz w:val="20"/>
        </w:rPr>
      </w:pPr>
    </w:p>
    <w:p w14:paraId="19A50010" w14:textId="77777777" w:rsidR="0050345A" w:rsidRPr="00D54F84" w:rsidRDefault="00EB03CF">
      <w:pPr>
        <w:spacing w:line="320" w:lineRule="exact"/>
        <w:ind w:left="1191" w:right="1191"/>
        <w:rPr>
          <w:rFonts w:ascii="Helvetica Neue" w:hAnsi="Helvetica Neue" w:cs="Arial"/>
          <w:b/>
          <w:i/>
          <w:caps/>
          <w:color w:val="000080"/>
          <w:sz w:val="20"/>
        </w:rPr>
      </w:pPr>
      <w:r>
        <w:rPr>
          <w:rFonts w:ascii="Helvetica Neue" w:hAnsi="Helvetica Neue" w:cs="Arial"/>
          <w:b/>
          <w:i/>
          <w:caps/>
          <w:color w:val="000080"/>
        </w:rPr>
        <w:t>LONDON TRAMPOLINE ACADEMY</w:t>
      </w:r>
    </w:p>
    <w:p w14:paraId="19A50011" w14:textId="77777777" w:rsidR="00610A9E" w:rsidRDefault="00610A9E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</w:p>
    <w:p w14:paraId="4D239976" w14:textId="77777777" w:rsidR="00321E84" w:rsidRPr="00321E84" w:rsidRDefault="00321E84" w:rsidP="00321E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Helvetica Neue" w:eastAsia="Times New Roman" w:hAnsi="Helvetica Neue" w:cs="HelveticaNeue-Roman"/>
          <w:b/>
          <w:color w:val="000000"/>
          <w:sz w:val="26"/>
          <w:szCs w:val="24"/>
        </w:rPr>
      </w:pPr>
      <w:r w:rsidRPr="00321E84">
        <w:rPr>
          <w:rFonts w:ascii="Helvetica Neue" w:eastAsia="Times New Roman" w:hAnsi="Helvetica Neue" w:cs="HelveticaNeue-Roman"/>
          <w:b/>
          <w:color w:val="000000"/>
          <w:sz w:val="26"/>
          <w:szCs w:val="24"/>
        </w:rPr>
        <w:t xml:space="preserve">Your job is simple-tell your child they are great! </w:t>
      </w:r>
    </w:p>
    <w:p w14:paraId="609105DB" w14:textId="4D400EB3" w:rsidR="00321E84" w:rsidRPr="00321E84" w:rsidRDefault="00321E84" w:rsidP="00321E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Helvetica Neue" w:eastAsia="Times New Roman" w:hAnsi="Helvetica Neue" w:cs="HelveticaNeue-Roman"/>
          <w:b/>
          <w:color w:val="000000"/>
          <w:sz w:val="26"/>
          <w:szCs w:val="24"/>
        </w:rPr>
      </w:pPr>
      <w:r w:rsidRPr="00321E84">
        <w:rPr>
          <w:rFonts w:ascii="Helvetica Neue" w:eastAsia="Times New Roman" w:hAnsi="Helvetica Neue" w:cs="HelveticaNeue-Roman"/>
          <w:b/>
          <w:color w:val="000000"/>
          <w:sz w:val="26"/>
          <w:szCs w:val="24"/>
        </w:rPr>
        <w:t>Criticisms of your child’s performances will be made by our experienced coaches in a balanced and positive way.</w:t>
      </w:r>
    </w:p>
    <w:p w14:paraId="751BF983" w14:textId="77777777" w:rsidR="00321E84" w:rsidRPr="00321E84" w:rsidRDefault="00321E84" w:rsidP="00321E84">
      <w:pPr>
        <w:pStyle w:val="ListParagraph"/>
        <w:autoSpaceDE w:val="0"/>
        <w:autoSpaceDN w:val="0"/>
        <w:adjustRightInd w:val="0"/>
        <w:spacing w:line="360" w:lineRule="auto"/>
        <w:ind w:left="1854"/>
        <w:rPr>
          <w:rFonts w:ascii="Helvetica Neue" w:eastAsia="Times New Roman" w:hAnsi="Helvetica Neue" w:cs="HelveticaNeue-Roman"/>
          <w:b/>
          <w:color w:val="000000"/>
          <w:sz w:val="26"/>
          <w:szCs w:val="24"/>
        </w:rPr>
      </w:pPr>
    </w:p>
    <w:p w14:paraId="12046C99" w14:textId="77777777" w:rsidR="00321E84" w:rsidRDefault="00321E84" w:rsidP="00321E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848" w:hanging="357"/>
        <w:rPr>
          <w:rFonts w:ascii="Helvetica Neue" w:eastAsia="Times New Roman" w:hAnsi="Helvetica Neue" w:cs="HelveticaNeue-Roman"/>
          <w:color w:val="000000"/>
          <w:sz w:val="26"/>
          <w:szCs w:val="24"/>
        </w:rPr>
      </w:pPr>
      <w:r w:rsidRPr="00321E84">
        <w:rPr>
          <w:rFonts w:ascii="Helvetica Neue" w:eastAsia="Times New Roman" w:hAnsi="Helvetica Neue" w:cs="HelveticaNeue-Roman"/>
          <w:color w:val="000000"/>
          <w:sz w:val="26"/>
          <w:szCs w:val="24"/>
        </w:rPr>
        <w:t xml:space="preserve">Support the academy and academy </w:t>
      </w:r>
      <w:r>
        <w:rPr>
          <w:rFonts w:ascii="Helvetica Neue" w:eastAsia="Times New Roman" w:hAnsi="Helvetica Neue" w:cs="HelveticaNeue-Roman"/>
          <w:color w:val="000000"/>
          <w:sz w:val="26"/>
          <w:szCs w:val="24"/>
        </w:rPr>
        <w:t xml:space="preserve">officials, coaches and </w:t>
      </w:r>
      <w:proofErr w:type="gramStart"/>
      <w:r>
        <w:rPr>
          <w:rFonts w:ascii="Helvetica Neue" w:eastAsia="Times New Roman" w:hAnsi="Helvetica Neue" w:cs="HelveticaNeue-Roman"/>
          <w:color w:val="000000"/>
          <w:sz w:val="26"/>
          <w:szCs w:val="24"/>
        </w:rPr>
        <w:t>judges .</w:t>
      </w:r>
      <w:proofErr w:type="gramEnd"/>
    </w:p>
    <w:p w14:paraId="3E075AD8" w14:textId="250F8AAF" w:rsidR="00321E84" w:rsidRDefault="00321E84" w:rsidP="00321E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848" w:hanging="357"/>
        <w:rPr>
          <w:rFonts w:ascii="Helvetica Neue" w:eastAsia="Times New Roman" w:hAnsi="Helvetica Neue" w:cs="HelveticaNeue-Roman"/>
          <w:color w:val="000000"/>
          <w:sz w:val="26"/>
          <w:szCs w:val="24"/>
        </w:rPr>
      </w:pPr>
      <w:r>
        <w:rPr>
          <w:rFonts w:ascii="Helvetica Neue" w:eastAsia="Times New Roman" w:hAnsi="Helvetica Neue" w:cs="HelveticaNeue-Roman"/>
          <w:color w:val="000000"/>
          <w:sz w:val="26"/>
          <w:szCs w:val="24"/>
        </w:rPr>
        <w:t>Don’t</w:t>
      </w:r>
      <w:r w:rsidRPr="00321E84">
        <w:rPr>
          <w:rFonts w:ascii="Helvetica Neue" w:eastAsia="Times New Roman" w:hAnsi="Helvetica Neue" w:cs="HelveticaNeue-Roman"/>
          <w:color w:val="000000"/>
          <w:sz w:val="26"/>
          <w:szCs w:val="24"/>
        </w:rPr>
        <w:t xml:space="preserve"> berate, punish or belittle a child for losing or making mistakes.</w:t>
      </w:r>
    </w:p>
    <w:p w14:paraId="3B03F767" w14:textId="77777777" w:rsidR="00321E84" w:rsidRDefault="00321E84" w:rsidP="00414B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848" w:hanging="357"/>
        <w:rPr>
          <w:rFonts w:ascii="Helvetica Neue" w:eastAsia="Times New Roman" w:hAnsi="Helvetica Neue" w:cs="HelveticaNeue-Roman"/>
          <w:color w:val="000000"/>
          <w:sz w:val="26"/>
          <w:szCs w:val="24"/>
        </w:rPr>
      </w:pPr>
      <w:r w:rsidRPr="00321E84">
        <w:rPr>
          <w:rFonts w:ascii="Helvetica Neue" w:eastAsia="Times New Roman" w:hAnsi="Helvetica Neue" w:cs="HelveticaNeue-Roman"/>
          <w:color w:val="000000"/>
          <w:sz w:val="26"/>
          <w:szCs w:val="24"/>
        </w:rPr>
        <w:t>Encourage and guide performers to accept responsibility for their</w:t>
      </w:r>
      <w:r>
        <w:rPr>
          <w:rFonts w:ascii="Helvetica Neue" w:eastAsia="Times New Roman" w:hAnsi="Helvetica Neue" w:cs="HelveticaNeue-Roman"/>
          <w:color w:val="000000"/>
          <w:sz w:val="26"/>
          <w:szCs w:val="24"/>
        </w:rPr>
        <w:t xml:space="preserve"> own performance and behaviour.</w:t>
      </w:r>
    </w:p>
    <w:p w14:paraId="36CE8D44" w14:textId="22370A2E" w:rsidR="00321E84" w:rsidRPr="00321E84" w:rsidRDefault="00321E84" w:rsidP="00414B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848" w:hanging="357"/>
        <w:rPr>
          <w:rFonts w:ascii="Helvetica Neue" w:eastAsia="Times New Roman" w:hAnsi="Helvetica Neue" w:cs="HelveticaNeue-Roman"/>
          <w:color w:val="000000"/>
          <w:sz w:val="26"/>
          <w:szCs w:val="24"/>
        </w:rPr>
      </w:pPr>
      <w:r w:rsidRPr="00321E84">
        <w:rPr>
          <w:rFonts w:ascii="Helvetica Neue" w:eastAsia="Times New Roman" w:hAnsi="Helvetica Neue" w:cs="HelveticaNeue-Roman"/>
          <w:color w:val="000000"/>
          <w:sz w:val="26"/>
          <w:szCs w:val="24"/>
        </w:rPr>
        <w:t xml:space="preserve">Support your child’s efforts and praise rather than criticise </w:t>
      </w:r>
      <w:proofErr w:type="gramStart"/>
      <w:r w:rsidRPr="00321E84">
        <w:rPr>
          <w:rFonts w:ascii="Helvetica Neue" w:eastAsia="Times New Roman" w:hAnsi="Helvetica Neue" w:cs="HelveticaNeue-Roman"/>
          <w:color w:val="000000"/>
          <w:sz w:val="26"/>
          <w:szCs w:val="24"/>
        </w:rPr>
        <w:t>them .</w:t>
      </w:r>
      <w:proofErr w:type="gramEnd"/>
    </w:p>
    <w:p w14:paraId="2D0E2A98" w14:textId="77777777" w:rsidR="00321E84" w:rsidRPr="00321E84" w:rsidRDefault="00321E84" w:rsidP="00321E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848" w:hanging="357"/>
        <w:rPr>
          <w:rFonts w:ascii="Helvetica Neue" w:eastAsia="Times New Roman" w:hAnsi="Helvetica Neue" w:cs="HelveticaNeue-Roman"/>
          <w:color w:val="000000"/>
          <w:sz w:val="26"/>
          <w:szCs w:val="24"/>
        </w:rPr>
      </w:pPr>
      <w:r w:rsidRPr="00321E84">
        <w:rPr>
          <w:rFonts w:ascii="Helvetica Neue" w:eastAsia="Times New Roman" w:hAnsi="Helvetica Neue" w:cs="HelveticaNeue-Roman"/>
          <w:color w:val="000000"/>
          <w:sz w:val="26"/>
          <w:szCs w:val="24"/>
        </w:rPr>
        <w:t>Remember that the coaches always have the best interests of the child at heart and support their efforts and approaches.</w:t>
      </w:r>
    </w:p>
    <w:p w14:paraId="1384C83D" w14:textId="77777777" w:rsidR="00321E84" w:rsidRPr="00321E84" w:rsidRDefault="00321E84" w:rsidP="00321E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848" w:hanging="357"/>
        <w:rPr>
          <w:rFonts w:ascii="Helvetica Neue" w:eastAsia="Times New Roman" w:hAnsi="Helvetica Neue" w:cs="HelveticaNeue-Roman"/>
          <w:color w:val="000000"/>
          <w:sz w:val="26"/>
          <w:szCs w:val="24"/>
        </w:rPr>
      </w:pPr>
      <w:r w:rsidRPr="00321E84">
        <w:rPr>
          <w:rFonts w:ascii="Helvetica Neue" w:eastAsia="Times New Roman" w:hAnsi="Helvetica Neue" w:cs="HelveticaNeue-Roman"/>
          <w:color w:val="000000"/>
          <w:sz w:val="26"/>
          <w:szCs w:val="24"/>
        </w:rPr>
        <w:t>Discuss any concerns you have with an appropriate coach/manager at the earliest possible moment. .</w:t>
      </w:r>
    </w:p>
    <w:p w14:paraId="6802766B" w14:textId="77777777" w:rsidR="00321E84" w:rsidRPr="00321E84" w:rsidRDefault="00321E84" w:rsidP="00321E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848" w:hanging="357"/>
        <w:rPr>
          <w:rFonts w:ascii="Helvetica Neue" w:eastAsia="Times New Roman" w:hAnsi="Helvetica Neue" w:cs="HelveticaNeue-Roman"/>
          <w:color w:val="000000"/>
          <w:sz w:val="26"/>
          <w:szCs w:val="24"/>
        </w:rPr>
      </w:pPr>
      <w:r w:rsidRPr="00321E84">
        <w:rPr>
          <w:rFonts w:ascii="Helvetica Neue" w:eastAsia="Times New Roman" w:hAnsi="Helvetica Neue" w:cs="HelveticaNeue-Roman"/>
          <w:color w:val="000000"/>
          <w:sz w:val="26"/>
          <w:szCs w:val="24"/>
        </w:rPr>
        <w:t>Encourage your child to learn the rules and perform within them.</w:t>
      </w:r>
    </w:p>
    <w:p w14:paraId="4185D1CB" w14:textId="77777777" w:rsidR="00321E84" w:rsidRPr="00321E84" w:rsidRDefault="00321E84" w:rsidP="00321E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848" w:hanging="357"/>
        <w:rPr>
          <w:rFonts w:ascii="Helvetica Neue" w:eastAsia="Times New Roman" w:hAnsi="Helvetica Neue" w:cs="HelveticaNeue-Roman"/>
          <w:color w:val="000000"/>
          <w:sz w:val="26"/>
          <w:szCs w:val="24"/>
        </w:rPr>
      </w:pPr>
      <w:r w:rsidRPr="00321E84">
        <w:rPr>
          <w:rFonts w:ascii="Helvetica Neue" w:eastAsia="Times New Roman" w:hAnsi="Helvetica Neue" w:cs="HelveticaNeue-Roman"/>
          <w:color w:val="000000"/>
          <w:sz w:val="26"/>
          <w:szCs w:val="24"/>
        </w:rPr>
        <w:t>Discourage unfair play and arguing with officials.</w:t>
      </w:r>
    </w:p>
    <w:p w14:paraId="45CE3A4D" w14:textId="77777777" w:rsidR="00321E84" w:rsidRPr="00321E84" w:rsidRDefault="00321E84" w:rsidP="00321E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848" w:hanging="357"/>
        <w:rPr>
          <w:rFonts w:ascii="Helvetica Neue" w:eastAsia="Times New Roman" w:hAnsi="Helvetica Neue" w:cs="HelveticaNeue-Roman"/>
          <w:color w:val="000000"/>
          <w:sz w:val="26"/>
          <w:szCs w:val="24"/>
        </w:rPr>
      </w:pPr>
      <w:r w:rsidRPr="00321E84">
        <w:rPr>
          <w:rFonts w:ascii="Helvetica Neue" w:eastAsia="Times New Roman" w:hAnsi="Helvetica Neue" w:cs="HelveticaNeue-Roman"/>
          <w:color w:val="000000"/>
          <w:sz w:val="26"/>
          <w:szCs w:val="24"/>
        </w:rPr>
        <w:t>Help your child to recognise good performance, not just results.</w:t>
      </w:r>
    </w:p>
    <w:p w14:paraId="139F88D9" w14:textId="77777777" w:rsidR="00321E84" w:rsidRPr="00321E84" w:rsidRDefault="00321E84" w:rsidP="00321E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848" w:hanging="357"/>
        <w:rPr>
          <w:rFonts w:ascii="Helvetica Neue" w:eastAsia="Times New Roman" w:hAnsi="Helvetica Neue" w:cs="HelveticaNeue-Roman"/>
          <w:color w:val="000000"/>
          <w:sz w:val="26"/>
          <w:szCs w:val="24"/>
        </w:rPr>
      </w:pPr>
      <w:r w:rsidRPr="00321E84">
        <w:rPr>
          <w:rFonts w:ascii="Helvetica Neue" w:eastAsia="Times New Roman" w:hAnsi="Helvetica Neue" w:cs="HelveticaNeue-Roman"/>
          <w:color w:val="000000"/>
          <w:sz w:val="26"/>
          <w:szCs w:val="24"/>
        </w:rPr>
        <w:t>Never force your child to take part in sport.</w:t>
      </w:r>
    </w:p>
    <w:p w14:paraId="6A519D62" w14:textId="77777777" w:rsidR="00321E84" w:rsidRPr="00321E84" w:rsidRDefault="00321E84" w:rsidP="00321E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848" w:hanging="357"/>
        <w:rPr>
          <w:rFonts w:ascii="Helvetica Neue" w:eastAsia="Times New Roman" w:hAnsi="Helvetica Neue" w:cs="HelveticaNeue-Roman"/>
          <w:color w:val="000000"/>
          <w:sz w:val="26"/>
          <w:szCs w:val="24"/>
        </w:rPr>
      </w:pPr>
      <w:r w:rsidRPr="00321E84">
        <w:rPr>
          <w:rFonts w:ascii="Helvetica Neue" w:eastAsia="Times New Roman" w:hAnsi="Helvetica Neue" w:cs="HelveticaNeue-Roman"/>
          <w:color w:val="000000"/>
          <w:sz w:val="26"/>
          <w:szCs w:val="24"/>
        </w:rPr>
        <w:t>Set a good example by recognising fair play and applauding good performances of all.</w:t>
      </w:r>
    </w:p>
    <w:p w14:paraId="2ED2BEF2" w14:textId="77777777" w:rsidR="00321E84" w:rsidRPr="00321E84" w:rsidRDefault="00321E84" w:rsidP="00321E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848" w:hanging="357"/>
        <w:rPr>
          <w:rFonts w:ascii="Helvetica Neue" w:eastAsia="Times New Roman" w:hAnsi="Helvetica Neue" w:cs="HelveticaNeue-Roman"/>
          <w:color w:val="000000"/>
          <w:sz w:val="26"/>
          <w:szCs w:val="24"/>
        </w:rPr>
      </w:pPr>
      <w:r w:rsidRPr="00321E84">
        <w:rPr>
          <w:rFonts w:ascii="Helvetica Neue" w:eastAsia="Times New Roman" w:hAnsi="Helvetica Neue" w:cs="HelveticaNeue-Roman"/>
          <w:color w:val="000000"/>
          <w:sz w:val="26"/>
          <w:szCs w:val="24"/>
        </w:rPr>
        <w:t>Publicly accept officials' judgements.</w:t>
      </w:r>
    </w:p>
    <w:p w14:paraId="6C7C9C2A" w14:textId="65F419DC" w:rsidR="00321E84" w:rsidRPr="00321E84" w:rsidRDefault="00321E84" w:rsidP="00321E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848" w:hanging="357"/>
        <w:rPr>
          <w:rFonts w:ascii="Helvetica Neue" w:eastAsia="Times New Roman" w:hAnsi="Helvetica Neue" w:cs="HelveticaNeue-Roman"/>
          <w:color w:val="000000"/>
          <w:sz w:val="26"/>
          <w:szCs w:val="24"/>
        </w:rPr>
      </w:pPr>
      <w:r w:rsidRPr="00321E84">
        <w:rPr>
          <w:rFonts w:ascii="Helvetica Neue" w:eastAsia="Times New Roman" w:hAnsi="Helvetica Neue" w:cs="HelveticaNeue-Roman"/>
          <w:color w:val="000000"/>
          <w:sz w:val="26"/>
          <w:szCs w:val="24"/>
        </w:rPr>
        <w:t>Support your child’s involvement and help them to enjoy their sport</w:t>
      </w:r>
    </w:p>
    <w:p w14:paraId="037FDD3D" w14:textId="77777777" w:rsidR="00321E84" w:rsidRPr="00321E84" w:rsidRDefault="00321E84" w:rsidP="00321E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848" w:hanging="357"/>
        <w:rPr>
          <w:rFonts w:ascii="Helvetica Neue" w:eastAsia="Times New Roman" w:hAnsi="Helvetica Neue" w:cs="HelveticaNeue-Roman"/>
          <w:color w:val="000000"/>
          <w:sz w:val="26"/>
          <w:szCs w:val="24"/>
        </w:rPr>
      </w:pPr>
      <w:r w:rsidRPr="00321E84">
        <w:rPr>
          <w:rFonts w:ascii="Helvetica Neue" w:eastAsia="Times New Roman" w:hAnsi="Helvetica Neue" w:cs="HelveticaNeue-Roman"/>
          <w:color w:val="000000"/>
          <w:sz w:val="26"/>
          <w:szCs w:val="24"/>
        </w:rPr>
        <w:t>Use correct and proper language at all times.</w:t>
      </w:r>
    </w:p>
    <w:p w14:paraId="5D72E161" w14:textId="77777777" w:rsidR="008E35E9" w:rsidRDefault="008E35E9" w:rsidP="008E35E9">
      <w:pPr>
        <w:pStyle w:val="ListParagraph"/>
        <w:autoSpaceDE w:val="0"/>
        <w:autoSpaceDN w:val="0"/>
        <w:adjustRightInd w:val="0"/>
        <w:spacing w:line="360" w:lineRule="auto"/>
        <w:ind w:left="1848"/>
        <w:rPr>
          <w:rFonts w:ascii="Helvetica Neue" w:eastAsia="Times New Roman" w:hAnsi="Helvetica Neue" w:cs="HelveticaNeue-Roman"/>
          <w:color w:val="000000"/>
          <w:sz w:val="26"/>
          <w:szCs w:val="24"/>
        </w:rPr>
      </w:pPr>
    </w:p>
    <w:p w14:paraId="4C5E5EE1" w14:textId="186736F2" w:rsidR="00321E84" w:rsidRPr="008E35E9" w:rsidRDefault="008E35E9" w:rsidP="008E35E9">
      <w:pPr>
        <w:pStyle w:val="ListParagraph"/>
        <w:autoSpaceDE w:val="0"/>
        <w:autoSpaceDN w:val="0"/>
        <w:adjustRightInd w:val="0"/>
        <w:spacing w:line="360" w:lineRule="auto"/>
        <w:ind w:left="1848"/>
        <w:jc w:val="center"/>
        <w:rPr>
          <w:rFonts w:ascii="Helvetica Neue" w:eastAsia="Times New Roman" w:hAnsi="Helvetica Neue" w:cs="HelveticaNeue-Roman"/>
          <w:b/>
          <w:i/>
          <w:color w:val="000000"/>
          <w:sz w:val="26"/>
          <w:szCs w:val="24"/>
        </w:rPr>
      </w:pPr>
      <w:r w:rsidRPr="008E35E9">
        <w:rPr>
          <w:rFonts w:ascii="Helvetica Neue" w:eastAsia="Times New Roman" w:hAnsi="Helvetica Neue" w:cs="HelveticaNeue-Roman"/>
          <w:b/>
          <w:i/>
          <w:color w:val="000000"/>
          <w:sz w:val="26"/>
          <w:szCs w:val="24"/>
        </w:rPr>
        <w:t>Above all remember this i</w:t>
      </w:r>
      <w:r>
        <w:rPr>
          <w:rFonts w:ascii="Helvetica Neue" w:eastAsia="Times New Roman" w:hAnsi="Helvetica Neue" w:cs="HelveticaNeue-Roman"/>
          <w:b/>
          <w:i/>
          <w:color w:val="000000"/>
          <w:sz w:val="26"/>
          <w:szCs w:val="24"/>
        </w:rPr>
        <w:t>s</w:t>
      </w:r>
      <w:r w:rsidRPr="008E35E9">
        <w:rPr>
          <w:rFonts w:ascii="Helvetica Neue" w:eastAsia="Times New Roman" w:hAnsi="Helvetica Neue" w:cs="HelveticaNeue-Roman"/>
          <w:b/>
          <w:i/>
          <w:color w:val="000000"/>
          <w:sz w:val="26"/>
          <w:szCs w:val="24"/>
        </w:rPr>
        <w:t xml:space="preserve"> supposed to be “fun”!</w:t>
      </w:r>
    </w:p>
    <w:sectPr w:rsidR="00321E84" w:rsidRPr="008E35E9" w:rsidSect="00480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701" w:right="567" w:bottom="1418" w:left="567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5006D" w14:textId="77777777" w:rsidR="00F561A5" w:rsidRDefault="00F561A5">
      <w:r>
        <w:separator/>
      </w:r>
    </w:p>
  </w:endnote>
  <w:endnote w:type="continuationSeparator" w:id="0">
    <w:p w14:paraId="19A5006E" w14:textId="77777777" w:rsidR="00F561A5" w:rsidRDefault="00F5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AvantGardeITCby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90078" w14:textId="77777777" w:rsidR="00F4307E" w:rsidRDefault="00F43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39FD9" w14:textId="447C9E90" w:rsidR="00F4307E" w:rsidRPr="00F4307E" w:rsidRDefault="00F4307E">
    <w:pPr>
      <w:pStyle w:val="Footer"/>
      <w:rPr>
        <w:sz w:val="20"/>
      </w:rPr>
    </w:pPr>
    <w:r w:rsidRPr="00F4307E">
      <w:rPr>
        <w:sz w:val="20"/>
      </w:rPr>
      <w:fldChar w:fldCharType="begin"/>
    </w:r>
    <w:r w:rsidRPr="00F4307E">
      <w:rPr>
        <w:sz w:val="20"/>
      </w:rPr>
      <w:instrText xml:space="preserve"> FILENAME  \* Lower \p  \* MERGEFORMAT </w:instrText>
    </w:r>
    <w:r w:rsidRPr="00F4307E">
      <w:rPr>
        <w:sz w:val="20"/>
      </w:rPr>
      <w:fldChar w:fldCharType="separate"/>
    </w:r>
    <w:r w:rsidRPr="00F4307E">
      <w:rPr>
        <w:noProof/>
        <w:sz w:val="20"/>
      </w:rPr>
      <w:t>https://d.docs.live.net/ddbb82ed52bfa89f/members pack and policies september 2015/clubmark/lta/lta  12- code of conduct for parentscarers.docx</w:t>
    </w:r>
    <w:r w:rsidRPr="00F4307E">
      <w:rPr>
        <w:sz w:val="20"/>
      </w:rPr>
      <w:fldChar w:fldCharType="end"/>
    </w:r>
  </w:p>
  <w:p w14:paraId="2FE08D71" w14:textId="52ED99A5" w:rsidR="00F4307E" w:rsidRDefault="00F4307E" w:rsidP="00F4307E">
    <w:pPr>
      <w:pStyle w:val="Footer"/>
      <w:jc w:val="right"/>
    </w:pPr>
    <w:bookmarkStart w:id="0" w:name="_GoBack"/>
    <w:r w:rsidRPr="00F4307E">
      <w:rPr>
        <w:b/>
        <w:sz w:val="20"/>
      </w:rPr>
      <w:t>Revised September 2015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8AB99" w14:textId="77777777" w:rsidR="00F4307E" w:rsidRDefault="00F43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5006B" w14:textId="77777777" w:rsidR="00F561A5" w:rsidRDefault="00F561A5">
      <w:r>
        <w:separator/>
      </w:r>
    </w:p>
  </w:footnote>
  <w:footnote w:type="continuationSeparator" w:id="0">
    <w:p w14:paraId="19A5006C" w14:textId="77777777" w:rsidR="00F561A5" w:rsidRDefault="00F56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1F923" w14:textId="77777777" w:rsidR="00F4307E" w:rsidRDefault="00F430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5006F" w14:textId="77777777" w:rsidR="00096856" w:rsidRDefault="00EB03CF" w:rsidP="00096856">
    <w:pPr>
      <w:pStyle w:val="Header"/>
    </w:pPr>
    <w:r w:rsidRPr="00EB03CF">
      <w:rPr>
        <w:rFonts w:ascii="Gill Sans MT" w:hAnsi="Gill Sans MT"/>
        <w:noProof/>
        <w:szCs w:val="24"/>
      </w:rPr>
      <w:drawing>
        <wp:inline distT="0" distB="0" distL="0" distR="0" wp14:anchorId="19A50070" wp14:editId="19A50071">
          <wp:extent cx="742950" cy="949024"/>
          <wp:effectExtent l="0" t="0" r="0" b="0"/>
          <wp:docPr id="2" name="Picture 2" descr="C:\Users\John\Pictures\Logos 14\LOGO COLOU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\Pictures\Logos 14\LOGO COLOU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337" cy="950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5173">
      <w:rPr>
        <w:noProof/>
      </w:rPr>
      <w:drawing>
        <wp:anchor distT="0" distB="0" distL="114300" distR="114300" simplePos="0" relativeHeight="251657728" behindDoc="1" locked="0" layoutInCell="1" allowOverlap="1" wp14:anchorId="19A50072" wp14:editId="19A50073">
          <wp:simplePos x="0" y="0"/>
          <wp:positionH relativeFrom="column">
            <wp:posOffset>4326255</wp:posOffset>
          </wp:positionH>
          <wp:positionV relativeFrom="paragraph">
            <wp:posOffset>2540</wp:posOffset>
          </wp:positionV>
          <wp:extent cx="1952625" cy="609600"/>
          <wp:effectExtent l="19050" t="0" r="9525" b="0"/>
          <wp:wrapTight wrapText="bothSides">
            <wp:wrapPolygon edited="0">
              <wp:start x="-211" y="0"/>
              <wp:lineTo x="-211" y="20925"/>
              <wp:lineTo x="21705" y="20925"/>
              <wp:lineTo x="21705" y="0"/>
              <wp:lineTo x="-211" y="0"/>
            </wp:wrapPolygon>
          </wp:wrapTight>
          <wp:docPr id="1" name="Picture 1" descr="ClubMar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Mark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6856">
      <w:rPr>
        <w:rFonts w:ascii="Gill Sans MT" w:hAnsi="Gill Sans MT"/>
        <w:szCs w:val="24"/>
      </w:rPr>
      <w:t xml:space="preserve">   </w:t>
    </w:r>
    <w:r w:rsidR="005C621D">
      <w:rPr>
        <w:rFonts w:ascii="Gill Sans MT" w:hAnsi="Gill Sans MT"/>
        <w:szCs w:val="24"/>
      </w:rPr>
      <w:t xml:space="preserve">                                                                 </w:t>
    </w:r>
    <w:r w:rsidR="00096856">
      <w:rPr>
        <w:rFonts w:ascii="Gill Sans MT" w:hAnsi="Gill Sans MT"/>
        <w:szCs w:val="24"/>
      </w:rPr>
      <w:t xml:space="preserve">  </w:t>
    </w:r>
    <w:r w:rsidR="005C621D">
      <w:rPr>
        <w:rFonts w:ascii="Gill Sans MT" w:hAnsi="Gill Sans MT"/>
        <w:szCs w:val="24"/>
      </w:rPr>
      <w:t xml:space="preserve">   </w:t>
    </w:r>
    <w:r w:rsidR="00096856">
      <w:rPr>
        <w:rFonts w:ascii="Gill Sans MT" w:hAnsi="Gill Sans MT"/>
        <w:szCs w:val="24"/>
      </w:rPr>
      <w:t xml:space="preserve">                                                    </w:t>
    </w:r>
    <w:r w:rsidR="005C621D">
      <w:rPr>
        <w:rFonts w:ascii="Gill Sans MT" w:hAnsi="Gill Sans MT"/>
        <w:szCs w:val="24"/>
      </w:rPr>
      <w:t xml:space="preserve">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4E871" w14:textId="77777777" w:rsidR="00F4307E" w:rsidRDefault="00F43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651"/>
    <w:multiLevelType w:val="hybridMultilevel"/>
    <w:tmpl w:val="8542B44A"/>
    <w:lvl w:ilvl="0" w:tplc="08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4E5D71"/>
    <w:multiLevelType w:val="hybridMultilevel"/>
    <w:tmpl w:val="ED347C74"/>
    <w:lvl w:ilvl="0" w:tplc="123AAD7A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CA78157E">
      <w:start w:val="1"/>
      <w:numFmt w:val="decimalZero"/>
      <w:lvlText w:val="%2."/>
      <w:lvlJc w:val="left"/>
      <w:pPr>
        <w:tabs>
          <w:tab w:val="num" w:pos="2631"/>
        </w:tabs>
        <w:ind w:left="2631" w:hanging="360"/>
      </w:pPr>
    </w:lvl>
    <w:lvl w:ilvl="2" w:tplc="DA50DC06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62BC1BEC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7C2AE5BA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98FEE068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9CA4D868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C85E78F0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2AEE70F4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2" w15:restartNumberingAfterBreak="0">
    <w:nsid w:val="416C1116"/>
    <w:multiLevelType w:val="hybridMultilevel"/>
    <w:tmpl w:val="5D7250D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0E677B2"/>
    <w:multiLevelType w:val="hybridMultilevel"/>
    <w:tmpl w:val="5A5C1736"/>
    <w:lvl w:ilvl="0" w:tplc="31200F72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F4C6CFD2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4462DBB6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5B1A5164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FA809000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FCF4BC3A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8D2A2006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E93680A4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942E2266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4" w15:restartNumberingAfterBreak="0">
    <w:nsid w:val="7B82092C"/>
    <w:multiLevelType w:val="hybridMultilevel"/>
    <w:tmpl w:val="2A4054C8"/>
    <w:lvl w:ilvl="0" w:tplc="6B9A6040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CE1E0A8C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FCB44770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ABE9600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B6EF5FE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C4EAFE10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3A06546E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647A21B6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B7D04290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5" w15:restartNumberingAfterBreak="0">
    <w:nsid w:val="7C133FAC"/>
    <w:multiLevelType w:val="hybridMultilevel"/>
    <w:tmpl w:val="BC883064"/>
    <w:lvl w:ilvl="0" w:tplc="7F00C890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E52C55DC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369438FE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F73E9138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8042F686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FCCCD26C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091E17DA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66BA70CA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51A6AFDC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567"/>
  <w:drawingGridVerticalOrigin w:val="1701"/>
  <w:noPunctuationKerning/>
  <w:characterSpacingControl w:val="doNotCompress"/>
  <w:hdrShapeDefaults>
    <o:shapedefaults v:ext="edit" spidmax="6145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CF"/>
    <w:rsid w:val="00022A11"/>
    <w:rsid w:val="00050824"/>
    <w:rsid w:val="000604E5"/>
    <w:rsid w:val="00096856"/>
    <w:rsid w:val="001209F2"/>
    <w:rsid w:val="001E5B7A"/>
    <w:rsid w:val="00256858"/>
    <w:rsid w:val="002B78BA"/>
    <w:rsid w:val="00321E84"/>
    <w:rsid w:val="003657E5"/>
    <w:rsid w:val="003705F1"/>
    <w:rsid w:val="00384C27"/>
    <w:rsid w:val="003E6954"/>
    <w:rsid w:val="00411181"/>
    <w:rsid w:val="004666DF"/>
    <w:rsid w:val="00467C6A"/>
    <w:rsid w:val="00480DE4"/>
    <w:rsid w:val="0050345A"/>
    <w:rsid w:val="005A3B5C"/>
    <w:rsid w:val="005A7FD0"/>
    <w:rsid w:val="005B65BD"/>
    <w:rsid w:val="005C621D"/>
    <w:rsid w:val="00602360"/>
    <w:rsid w:val="00610A9E"/>
    <w:rsid w:val="006764BA"/>
    <w:rsid w:val="00686D60"/>
    <w:rsid w:val="006D1983"/>
    <w:rsid w:val="007B495C"/>
    <w:rsid w:val="008E35E9"/>
    <w:rsid w:val="00917E49"/>
    <w:rsid w:val="009243DE"/>
    <w:rsid w:val="009357C9"/>
    <w:rsid w:val="00995BD8"/>
    <w:rsid w:val="00A17BCF"/>
    <w:rsid w:val="00A211EE"/>
    <w:rsid w:val="00BA27E3"/>
    <w:rsid w:val="00BE28F6"/>
    <w:rsid w:val="00C02C5B"/>
    <w:rsid w:val="00C55173"/>
    <w:rsid w:val="00C77CA7"/>
    <w:rsid w:val="00C876F4"/>
    <w:rsid w:val="00CC722F"/>
    <w:rsid w:val="00CD32A5"/>
    <w:rsid w:val="00D54F84"/>
    <w:rsid w:val="00DC349A"/>
    <w:rsid w:val="00DD1CA9"/>
    <w:rsid w:val="00DE74D5"/>
    <w:rsid w:val="00DF4445"/>
    <w:rsid w:val="00E17357"/>
    <w:rsid w:val="00E308E3"/>
    <w:rsid w:val="00E314DA"/>
    <w:rsid w:val="00E87046"/>
    <w:rsid w:val="00EB03CF"/>
    <w:rsid w:val="00EB08AE"/>
    <w:rsid w:val="00EC0BA3"/>
    <w:rsid w:val="00F35F27"/>
    <w:rsid w:val="00F37FB8"/>
    <w:rsid w:val="00F4307E"/>
    <w:rsid w:val="00F561A5"/>
    <w:rsid w:val="00F724C6"/>
    <w:rsid w:val="00FB09F9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9A5000E"/>
  <w15:docId w15:val="{CCEC8C7E-2E4F-4016-A35C-FB8891F9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DE4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480DE4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480DE4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0D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0DE4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480DE4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480DE4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480DE4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480DE4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480DE4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unhideWhenUsed/>
    <w:rsid w:val="00C02C5B"/>
    <w:rPr>
      <w:i/>
      <w:iCs/>
    </w:rPr>
  </w:style>
  <w:style w:type="character" w:styleId="Hyperlink">
    <w:name w:val="Hyperlink"/>
    <w:rsid w:val="00C02C5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705F1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32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L\Current%20Projects\3-010-1112%20-%20Clubmark%20variation\Criteria\Clubmark%20templates\Template%2012%20Code%20of%20conduct%20for%20parents%20ca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8C0D-3586-4537-A93F-1E8C2E07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12 Code of conduct for parents carers.dotx</Template>
  <TotalTime>1</TotalTime>
  <Pages>1</Pages>
  <Words>213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1: CODE OF PRACTICE FOR CLUB OFFICIALS AND VOLUNTEERS</vt:lpstr>
    </vt:vector>
  </TitlesOfParts>
  <Company>Polly's Cracker Co.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1: CODE OF PRACTICE FOR CLUB OFFICIALS AND VOLUNTEERS</dc:title>
  <dc:subject/>
  <dc:creator>db</dc:creator>
  <cp:keywords/>
  <cp:lastModifiedBy>John Wotherspoon</cp:lastModifiedBy>
  <cp:revision>3</cp:revision>
  <cp:lastPrinted>2007-04-04T08:57:00Z</cp:lastPrinted>
  <dcterms:created xsi:type="dcterms:W3CDTF">2015-08-17T19:45:00Z</dcterms:created>
  <dcterms:modified xsi:type="dcterms:W3CDTF">2015-08-17T20:01:00Z</dcterms:modified>
</cp:coreProperties>
</file>